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1E" w:rsidRDefault="00ED4119" w:rsidP="00802E1E">
      <w:pPr>
        <w:jc w:val="both"/>
        <w:rPr>
          <w:b/>
        </w:rPr>
      </w:pPr>
      <w:bookmarkStart w:id="0" w:name="_GoBack"/>
      <w:r>
        <w:rPr>
          <w:b/>
        </w:rPr>
        <w:t>HÜDA PAR Aile Başkanlığından “</w:t>
      </w:r>
      <w:r w:rsidR="00802E1E" w:rsidRPr="00802E1E">
        <w:rPr>
          <w:b/>
        </w:rPr>
        <w:t>Kadına Yönelik Şiddete Karşı Mücadele Günü</w:t>
      </w:r>
      <w:r>
        <w:rPr>
          <w:b/>
        </w:rPr>
        <w:t>” mesajı</w:t>
      </w:r>
    </w:p>
    <w:bookmarkEnd w:id="0"/>
    <w:p w:rsidR="00ED4119" w:rsidRDefault="00ED4119" w:rsidP="00802E1E">
      <w:pPr>
        <w:jc w:val="both"/>
        <w:rPr>
          <w:b/>
        </w:rPr>
      </w:pPr>
      <w:r>
        <w:rPr>
          <w:b/>
        </w:rPr>
        <w:t xml:space="preserve">HÜDA PAR Aile Başkanlığı, </w:t>
      </w:r>
      <w:r w:rsidRPr="00802E1E">
        <w:rPr>
          <w:b/>
        </w:rPr>
        <w:t>“Kadına Yönelik Şiddete Karşı Mücadele ve Uluslararası Dayanışma Günü”</w:t>
      </w:r>
      <w:r>
        <w:rPr>
          <w:b/>
        </w:rPr>
        <w:t xml:space="preserve"> dolayısıyla yayımladığı mesajda</w:t>
      </w:r>
      <w:r w:rsidR="007A781D">
        <w:rPr>
          <w:b/>
        </w:rPr>
        <w:t>,</w:t>
      </w:r>
      <w:r>
        <w:rPr>
          <w:b/>
        </w:rPr>
        <w:t xml:space="preserve"> İslam’ın kadına verdiği değere dikkat çekilerek Batı</w:t>
      </w:r>
      <w:r w:rsidR="007A781D">
        <w:rPr>
          <w:b/>
        </w:rPr>
        <w:t>lı politikaların çözüm olmadığına vurgu yapıldı.</w:t>
      </w:r>
    </w:p>
    <w:p w:rsidR="007A781D" w:rsidRDefault="007A781D" w:rsidP="007A781D">
      <w:pPr>
        <w:jc w:val="both"/>
      </w:pPr>
      <w:r w:rsidRPr="007A781D">
        <w:t xml:space="preserve">HÜDA PAR Aile Başkanlığı’nın </w:t>
      </w:r>
      <w:r w:rsidRPr="007A781D">
        <w:t>“Kadına Yönelik Şiddete Karşı Mücadele ve Uluslararası Dayanışma Günü”</w:t>
      </w:r>
      <w:r w:rsidRPr="007A781D">
        <w:t xml:space="preserve"> dolayısıyla yayımladığı mesajda, “</w:t>
      </w:r>
      <w:r w:rsidRPr="007A781D">
        <w:t>Batı medeniyetinin bize dayattığı kadın anlayışından kurtulup kendi özümüze dönmedikçe kadını hakiki değerine kavuşturmamız bir hayaldir.</w:t>
      </w:r>
      <w:r w:rsidRPr="007A781D">
        <w:t>” denildi.</w:t>
      </w:r>
    </w:p>
    <w:p w:rsidR="007A781D" w:rsidRPr="007A781D" w:rsidRDefault="007A781D" w:rsidP="007A781D">
      <w:pPr>
        <w:jc w:val="both"/>
        <w:rPr>
          <w:b/>
        </w:rPr>
      </w:pPr>
      <w:r w:rsidRPr="007A781D">
        <w:rPr>
          <w:b/>
        </w:rPr>
        <w:t>“İsl</w:t>
      </w:r>
      <w:r w:rsidRPr="007A781D">
        <w:rPr>
          <w:b/>
        </w:rPr>
        <w:t>am toplumlarında şiddet oranları Batılı ülkelere göre çok daha düşük bir seviyededir</w:t>
      </w:r>
      <w:r w:rsidRPr="007A781D">
        <w:rPr>
          <w:b/>
        </w:rPr>
        <w:t>”</w:t>
      </w:r>
    </w:p>
    <w:p w:rsidR="00802E1E" w:rsidRDefault="007A781D" w:rsidP="00802E1E">
      <w:pPr>
        <w:jc w:val="both"/>
      </w:pPr>
      <w:r w:rsidRPr="007A781D">
        <w:t xml:space="preserve">25 Kasım’ın BM tarafından </w:t>
      </w:r>
      <w:r w:rsidRPr="007A781D">
        <w:t>“Kadına Yönelik Şiddete Karşı Mücadele</w:t>
      </w:r>
      <w:r w:rsidRPr="007A781D">
        <w:t xml:space="preserve"> ve Uluslararası Dayanışma Günü” ilan edildiği hatırlatılan açıklamada, “</w:t>
      </w:r>
      <w:r w:rsidR="00802E1E" w:rsidRPr="007A781D">
        <w:t>Sözde kadına yönelik şiddeti engelleme amacıyla tüm dünyaya</w:t>
      </w:r>
      <w:r w:rsidR="00802E1E">
        <w:t xml:space="preserve"> dayatılan “feminist ve toplumsal cinsiyet” odaklı politikalar sonucunda, Batılı ülkeler başta olmak üzere dünya genelinde gün geçtikçe kadına yönelik şiddet vakaları artmaktadır. Özellikle yaklaşık 30 yıldır toplumsal cinsiyeti odağına alan İskandinav ülkelerinin kadına yönelik şiddet ve cinsel istismar konusunda geldiği nokta bir felakettir. Buna karşılık İslam toplumlarında şiddet oranları Batılı ülkelere göre çok daha düşük bir seviyededir. Bu da toplumun hafızasından silinmeye çalışılan İslam’ın kadına verdiği değerin hâlâ silinmemiş izleridir.</w:t>
      </w:r>
      <w:r>
        <w:t>” ifadelerine yer verildi.</w:t>
      </w:r>
    </w:p>
    <w:p w:rsidR="007A781D" w:rsidRPr="007A781D" w:rsidRDefault="007A781D" w:rsidP="00802E1E">
      <w:pPr>
        <w:jc w:val="both"/>
        <w:rPr>
          <w:b/>
        </w:rPr>
      </w:pPr>
      <w:r w:rsidRPr="007A781D">
        <w:rPr>
          <w:b/>
        </w:rPr>
        <w:t>“</w:t>
      </w:r>
      <w:r w:rsidRPr="007A781D">
        <w:rPr>
          <w:b/>
        </w:rPr>
        <w:t>Kadına yönelik şiddetten beslenen bu kesimlerin asıl hedefi kadını korumak değil</w:t>
      </w:r>
      <w:r w:rsidRPr="007A781D">
        <w:rPr>
          <w:b/>
        </w:rPr>
        <w:t>”</w:t>
      </w:r>
    </w:p>
    <w:p w:rsidR="00802E1E" w:rsidRDefault="007A781D" w:rsidP="00802E1E">
      <w:pPr>
        <w:jc w:val="both"/>
      </w:pPr>
      <w:r>
        <w:t>Açıklamanın devamında, şöyle denildi: “</w:t>
      </w:r>
      <w:r w:rsidR="00802E1E">
        <w:t>Sözde kadın haklarını savunan kadın dernekleri ise kadına yönelik bir şiddet vakası olduğunda İslamî değerlerin ve ailenin şiddetin asıl kaynağı olduğuna dair kara bir propaganda yürütmekte; evliliği ve anneliği kadın için kölelik, gayrimeşru hayat biçimini ve cinsel sapkınlıkları ise kadın için ideal kabul etmektedir. Kadına yönelik şiddetten beslenen bu kesimlerin asıl hedefi kadını korumak değil; onu bizzat koruma çemberi olan aileden uzaklaştırıp değersizleştirmek, kendi fıtratından uzaklaştırmak, kapitalist sistemin emeğini sömürmesine zemin oluşturmak ve onu cinsel bir meta hâline getirmektir.</w:t>
      </w:r>
      <w:r>
        <w:t>”</w:t>
      </w:r>
    </w:p>
    <w:p w:rsidR="007A781D" w:rsidRPr="007A781D" w:rsidRDefault="007A781D" w:rsidP="00802E1E">
      <w:pPr>
        <w:jc w:val="both"/>
        <w:rPr>
          <w:b/>
        </w:rPr>
      </w:pPr>
      <w:r w:rsidRPr="007A781D">
        <w:rPr>
          <w:b/>
        </w:rPr>
        <w:t>“</w:t>
      </w:r>
      <w:proofErr w:type="spellStart"/>
      <w:r w:rsidRPr="007A781D">
        <w:rPr>
          <w:b/>
        </w:rPr>
        <w:t>S</w:t>
      </w:r>
      <w:r w:rsidRPr="007A781D">
        <w:rPr>
          <w:b/>
        </w:rPr>
        <w:t>eküler</w:t>
      </w:r>
      <w:proofErr w:type="spellEnd"/>
      <w:r w:rsidRPr="007A781D">
        <w:rPr>
          <w:b/>
        </w:rPr>
        <w:t xml:space="preserve"> hayat hâkim olduğu sürece şiddetin önüne geçilemeyecektir</w:t>
      </w:r>
      <w:r w:rsidRPr="007A781D">
        <w:rPr>
          <w:b/>
        </w:rPr>
        <w:t>”</w:t>
      </w:r>
    </w:p>
    <w:p w:rsidR="00F9224A" w:rsidRPr="007A781D" w:rsidRDefault="00802E1E" w:rsidP="007A781D">
      <w:pPr>
        <w:jc w:val="both"/>
      </w:pPr>
      <w:r>
        <w:t>K</w:t>
      </w:r>
      <w:r w:rsidR="007A781D">
        <w:t>adın konusundaki tüm politikaların gözden geçirilmesi gerektiğine vurgu yapılan açıklamada, “</w:t>
      </w:r>
      <w:r>
        <w:t xml:space="preserve">Toplumumuzda </w:t>
      </w:r>
      <w:proofErr w:type="spellStart"/>
      <w:r>
        <w:t>İslamî</w:t>
      </w:r>
      <w:proofErr w:type="spellEnd"/>
      <w:r>
        <w:t xml:space="preserve"> hayat biçimi aşındığı ve seküler hayat hâkim olduğu </w:t>
      </w:r>
      <w:r w:rsidR="00F9224A">
        <w:t>sürece</w:t>
      </w:r>
      <w:r>
        <w:t xml:space="preserve"> şiddetin önüne geçilemeyecektir. İslam’da kadın, Yüce Allah’ın hesabını soracağı bir emanettir. Kadın, anne olmakla cennetin ayakları altına serildiği makamın bahşedildiği tek kişidir. Kadını bir zamanlar köle pazarlarında satılığa çıkartan, “insan mı yoksa şeytan mı” olduğuna karar vermek için konseyler kuran ve şu anda da kadına yönelik şiddette zirve yapmış olan Batı medeniyetinin bize dayattığı kadın anlayışından kurtulup kendi özümüze dönmedikçe kadını hakiki değerine kavuşturmamız bir hayaldir.</w:t>
      </w:r>
      <w:r w:rsidR="007A781D">
        <w:t>” ifadeleri kullanıldı.</w:t>
      </w:r>
    </w:p>
    <w:sectPr w:rsidR="00F9224A" w:rsidRPr="007A7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7D"/>
    <w:rsid w:val="00182F7D"/>
    <w:rsid w:val="00183793"/>
    <w:rsid w:val="007A781D"/>
    <w:rsid w:val="00802E1E"/>
    <w:rsid w:val="00ED4119"/>
    <w:rsid w:val="00F92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6D6AC-1C4B-4820-BF81-267F0628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442</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HÜDAPAR</dc:creator>
  <cp:keywords/>
  <dc:description/>
  <cp:lastModifiedBy>User</cp:lastModifiedBy>
  <cp:revision>9</cp:revision>
  <dcterms:created xsi:type="dcterms:W3CDTF">2025-11-24T06:53:00Z</dcterms:created>
  <dcterms:modified xsi:type="dcterms:W3CDTF">2025-11-24T09:12:00Z</dcterms:modified>
</cp:coreProperties>
</file>